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214D" w14:textId="07804665" w:rsidR="00E269F7" w:rsidRPr="00F11D48" w:rsidRDefault="00F11D48">
      <w:pPr>
        <w:rPr>
          <w:rFonts w:ascii="Arial" w:hAnsi="Arial" w:cs="Arial"/>
          <w:b/>
          <w:bCs/>
          <w:lang w:val="hr-BA"/>
        </w:rPr>
      </w:pPr>
      <w:r w:rsidRPr="00F11D48">
        <w:rPr>
          <w:rFonts w:ascii="Arial" w:hAnsi="Arial" w:cs="Arial"/>
          <w:b/>
          <w:bCs/>
          <w:lang w:val="hr-BA"/>
        </w:rPr>
        <w:t xml:space="preserve">Obrazac zahtjeva: 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85"/>
        <w:gridCol w:w="6561"/>
      </w:tblGrid>
      <w:tr w:rsidR="00F11D48" w:rsidRPr="00F11D48" w14:paraId="43576D28" w14:textId="77777777" w:rsidTr="00AE2EC3">
        <w:trPr>
          <w:tblCellSpacing w:w="20" w:type="dxa"/>
        </w:trPr>
        <w:tc>
          <w:tcPr>
            <w:tcW w:w="2730" w:type="dxa"/>
            <w:shd w:val="clear" w:color="auto" w:fill="auto"/>
          </w:tcPr>
          <w:p w14:paraId="74EFD0EF" w14:textId="00C2D65A" w:rsidR="00F11D48" w:rsidRPr="00F11D48" w:rsidRDefault="00F11D48" w:rsidP="00F11D48">
            <w:pPr>
              <w:spacing w:before="100" w:beforeAutospacing="1" w:after="100" w:afterAutospacing="1" w:line="336" w:lineRule="auto"/>
              <w:rPr>
                <w:rFonts w:ascii="Arial" w:hAnsi="Arial" w:cs="Arial"/>
                <w:b/>
                <w:color w:val="000000"/>
                <w:lang w:val="hr-BA"/>
              </w:rPr>
            </w:pPr>
            <w:r w:rsidRPr="00F11D48">
              <w:rPr>
                <w:rFonts w:ascii="Arial" w:hAnsi="Arial" w:cs="Arial"/>
                <w:b/>
                <w:color w:val="000000"/>
                <w:lang w:val="hr-BA"/>
              </w:rPr>
              <w:t>Ime</w:t>
            </w:r>
            <w:r w:rsidRPr="00F11D48">
              <w:rPr>
                <w:rFonts w:ascii="Arial" w:hAnsi="Arial" w:cs="Arial"/>
                <w:b/>
                <w:color w:val="000000"/>
                <w:lang w:val="hr-BA"/>
              </w:rPr>
              <w:t xml:space="preserve"> i prezime /  Organizacija</w:t>
            </w:r>
          </w:p>
        </w:tc>
        <w:tc>
          <w:tcPr>
            <w:tcW w:w="6556" w:type="dxa"/>
            <w:shd w:val="clear" w:color="auto" w:fill="auto"/>
          </w:tcPr>
          <w:p w14:paraId="2F2F442E" w14:textId="77777777" w:rsidR="00F11D48" w:rsidRPr="00F11D48" w:rsidRDefault="00F11D48" w:rsidP="00AE2EC3">
            <w:pPr>
              <w:spacing w:before="100" w:beforeAutospacing="1" w:after="100" w:afterAutospacing="1" w:line="336" w:lineRule="auto"/>
              <w:jc w:val="both"/>
              <w:rPr>
                <w:rFonts w:ascii="Arial" w:hAnsi="Arial" w:cs="Arial"/>
                <w:color w:val="000000"/>
                <w:lang w:val="hr-BA"/>
              </w:rPr>
            </w:pPr>
          </w:p>
        </w:tc>
      </w:tr>
      <w:tr w:rsidR="00F11D48" w:rsidRPr="00F11D48" w14:paraId="112111C2" w14:textId="77777777" w:rsidTr="00AE2EC3">
        <w:trPr>
          <w:tblCellSpacing w:w="20" w:type="dxa"/>
        </w:trPr>
        <w:tc>
          <w:tcPr>
            <w:tcW w:w="2730" w:type="dxa"/>
            <w:shd w:val="clear" w:color="auto" w:fill="auto"/>
          </w:tcPr>
          <w:p w14:paraId="0C036636" w14:textId="77777777" w:rsidR="00F11D48" w:rsidRPr="00F11D48" w:rsidRDefault="00F11D48" w:rsidP="00AE2EC3">
            <w:pPr>
              <w:spacing w:before="100" w:beforeAutospacing="1" w:after="100" w:afterAutospacing="1" w:line="336" w:lineRule="auto"/>
              <w:jc w:val="both"/>
              <w:rPr>
                <w:rFonts w:ascii="Arial" w:hAnsi="Arial" w:cs="Arial"/>
                <w:b/>
                <w:color w:val="000000"/>
                <w:lang w:val="hr-BA"/>
              </w:rPr>
            </w:pPr>
            <w:r w:rsidRPr="00F11D48">
              <w:rPr>
                <w:rFonts w:ascii="Arial" w:hAnsi="Arial" w:cs="Arial"/>
                <w:b/>
                <w:color w:val="000000"/>
                <w:lang w:val="hr-BA"/>
              </w:rPr>
              <w:t>Adresa:</w:t>
            </w:r>
          </w:p>
        </w:tc>
        <w:tc>
          <w:tcPr>
            <w:tcW w:w="6556" w:type="dxa"/>
            <w:shd w:val="clear" w:color="auto" w:fill="auto"/>
          </w:tcPr>
          <w:p w14:paraId="7974CE73" w14:textId="77777777" w:rsidR="00F11D48" w:rsidRPr="00F11D48" w:rsidRDefault="00F11D48" w:rsidP="00AE2EC3">
            <w:pPr>
              <w:spacing w:before="100" w:beforeAutospacing="1" w:after="100" w:afterAutospacing="1" w:line="336" w:lineRule="auto"/>
              <w:jc w:val="both"/>
              <w:rPr>
                <w:rFonts w:ascii="Arial" w:hAnsi="Arial" w:cs="Arial"/>
                <w:color w:val="000000"/>
                <w:lang w:val="hr-BA"/>
              </w:rPr>
            </w:pPr>
          </w:p>
        </w:tc>
      </w:tr>
      <w:tr w:rsidR="00F11D48" w:rsidRPr="00F11D48" w14:paraId="0DDABCE6" w14:textId="77777777" w:rsidTr="00AE2EC3">
        <w:trPr>
          <w:tblCellSpacing w:w="20" w:type="dxa"/>
        </w:trPr>
        <w:tc>
          <w:tcPr>
            <w:tcW w:w="2730" w:type="dxa"/>
            <w:shd w:val="clear" w:color="auto" w:fill="auto"/>
          </w:tcPr>
          <w:p w14:paraId="3CB2FC3E" w14:textId="77777777" w:rsidR="00F11D48" w:rsidRPr="00F11D48" w:rsidRDefault="00F11D48" w:rsidP="00AE2EC3">
            <w:pPr>
              <w:spacing w:before="100" w:beforeAutospacing="1" w:after="100" w:afterAutospacing="1" w:line="336" w:lineRule="auto"/>
              <w:jc w:val="both"/>
              <w:rPr>
                <w:rFonts w:ascii="Arial" w:hAnsi="Arial" w:cs="Arial"/>
                <w:b/>
                <w:color w:val="000000"/>
                <w:lang w:val="hr-BA"/>
              </w:rPr>
            </w:pPr>
            <w:r w:rsidRPr="00F11D48">
              <w:rPr>
                <w:rFonts w:ascii="Arial" w:hAnsi="Arial" w:cs="Arial"/>
                <w:b/>
                <w:color w:val="000000"/>
                <w:lang w:val="hr-BA"/>
              </w:rPr>
              <w:t>Telefon/GSM/Fax:</w:t>
            </w:r>
          </w:p>
        </w:tc>
        <w:tc>
          <w:tcPr>
            <w:tcW w:w="6556" w:type="dxa"/>
            <w:shd w:val="clear" w:color="auto" w:fill="auto"/>
          </w:tcPr>
          <w:p w14:paraId="3983BC47" w14:textId="77777777" w:rsidR="00F11D48" w:rsidRPr="00F11D48" w:rsidRDefault="00F11D48" w:rsidP="00AE2EC3">
            <w:pPr>
              <w:spacing w:before="100" w:beforeAutospacing="1" w:after="100" w:afterAutospacing="1" w:line="336" w:lineRule="auto"/>
              <w:jc w:val="both"/>
              <w:rPr>
                <w:rFonts w:ascii="Arial" w:hAnsi="Arial" w:cs="Arial"/>
                <w:color w:val="000000"/>
                <w:lang w:val="hr-BA"/>
              </w:rPr>
            </w:pPr>
          </w:p>
        </w:tc>
      </w:tr>
      <w:tr w:rsidR="00F11D48" w:rsidRPr="00F11D48" w14:paraId="20D2794C" w14:textId="77777777" w:rsidTr="00AE2EC3">
        <w:trPr>
          <w:tblCellSpacing w:w="20" w:type="dxa"/>
        </w:trPr>
        <w:tc>
          <w:tcPr>
            <w:tcW w:w="2730" w:type="dxa"/>
            <w:shd w:val="clear" w:color="auto" w:fill="auto"/>
          </w:tcPr>
          <w:p w14:paraId="1B8D7383" w14:textId="77777777" w:rsidR="00F11D48" w:rsidRPr="00F11D48" w:rsidRDefault="00F11D48" w:rsidP="00AE2EC3">
            <w:pPr>
              <w:spacing w:before="100" w:beforeAutospacing="1" w:after="100" w:afterAutospacing="1" w:line="336" w:lineRule="auto"/>
              <w:jc w:val="both"/>
              <w:rPr>
                <w:rFonts w:ascii="Arial" w:hAnsi="Arial" w:cs="Arial"/>
                <w:b/>
                <w:color w:val="000000"/>
                <w:lang w:val="hr-BA"/>
              </w:rPr>
            </w:pPr>
            <w:r w:rsidRPr="00F11D48">
              <w:rPr>
                <w:rFonts w:ascii="Arial" w:hAnsi="Arial" w:cs="Arial"/>
                <w:b/>
                <w:color w:val="000000"/>
                <w:lang w:val="hr-BA"/>
              </w:rPr>
              <w:t>E – mail:</w:t>
            </w:r>
          </w:p>
        </w:tc>
        <w:tc>
          <w:tcPr>
            <w:tcW w:w="6556" w:type="dxa"/>
            <w:shd w:val="clear" w:color="auto" w:fill="auto"/>
          </w:tcPr>
          <w:p w14:paraId="1C9525A9" w14:textId="77777777" w:rsidR="00F11D48" w:rsidRPr="00F11D48" w:rsidRDefault="00F11D48" w:rsidP="00AE2EC3">
            <w:pPr>
              <w:spacing w:before="100" w:beforeAutospacing="1" w:after="100" w:afterAutospacing="1" w:line="336" w:lineRule="auto"/>
              <w:jc w:val="both"/>
              <w:rPr>
                <w:rFonts w:ascii="Arial" w:hAnsi="Arial" w:cs="Arial"/>
                <w:color w:val="000000"/>
                <w:lang w:val="hr-BA"/>
              </w:rPr>
            </w:pPr>
          </w:p>
        </w:tc>
      </w:tr>
    </w:tbl>
    <w:p w14:paraId="4584153A" w14:textId="77777777" w:rsidR="00F11D48" w:rsidRPr="00F11D48" w:rsidRDefault="00F11D48" w:rsidP="00F11D48">
      <w:pPr>
        <w:spacing w:before="120" w:after="0" w:line="336" w:lineRule="auto"/>
        <w:jc w:val="both"/>
        <w:rPr>
          <w:rFonts w:ascii="Arial" w:hAnsi="Arial" w:cs="Arial"/>
          <w:color w:val="000000"/>
          <w:lang w:val="hr-BA"/>
        </w:rPr>
      </w:pPr>
      <w:r w:rsidRPr="00F11D48">
        <w:rPr>
          <w:rFonts w:ascii="Arial" w:hAnsi="Arial" w:cs="Arial"/>
          <w:color w:val="000000"/>
          <w:lang w:val="hr-BA"/>
        </w:rPr>
        <w:t xml:space="preserve">                                 </w:t>
      </w:r>
    </w:p>
    <w:tbl>
      <w:tblPr>
        <w:tblW w:w="0" w:type="auto"/>
        <w:tblCellSpacing w:w="20" w:type="dxa"/>
        <w:tblInd w:w="394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09"/>
        <w:gridCol w:w="4222"/>
      </w:tblGrid>
      <w:tr w:rsidR="00F11D48" w:rsidRPr="00F11D48" w14:paraId="6BB2E0D7" w14:textId="77777777" w:rsidTr="00AE2EC3">
        <w:trPr>
          <w:tblCellSpacing w:w="20" w:type="dxa"/>
        </w:trPr>
        <w:tc>
          <w:tcPr>
            <w:tcW w:w="311" w:type="dxa"/>
            <w:shd w:val="clear" w:color="auto" w:fill="auto"/>
          </w:tcPr>
          <w:p w14:paraId="772F29E2" w14:textId="77777777" w:rsidR="00F11D48" w:rsidRPr="00F11D48" w:rsidRDefault="00F11D48" w:rsidP="00AE2EC3">
            <w:pPr>
              <w:spacing w:before="100" w:beforeAutospacing="1" w:after="100" w:afterAutospacing="1" w:line="336" w:lineRule="auto"/>
              <w:jc w:val="both"/>
              <w:rPr>
                <w:rFonts w:ascii="Arial" w:hAnsi="Arial" w:cs="Arial"/>
                <w:b/>
                <w:color w:val="000000"/>
                <w:lang w:val="hr-BA"/>
              </w:rPr>
            </w:pPr>
            <w:r w:rsidRPr="00F11D48">
              <w:rPr>
                <w:rFonts w:ascii="Arial" w:hAnsi="Arial" w:cs="Arial"/>
                <w:b/>
                <w:color w:val="000000"/>
                <w:lang w:val="hr-BA"/>
              </w:rPr>
              <w:t>Datum:</w:t>
            </w:r>
          </w:p>
        </w:tc>
        <w:tc>
          <w:tcPr>
            <w:tcW w:w="4162" w:type="dxa"/>
            <w:shd w:val="clear" w:color="auto" w:fill="auto"/>
          </w:tcPr>
          <w:p w14:paraId="6766BECE" w14:textId="77777777" w:rsidR="00F11D48" w:rsidRPr="00F11D48" w:rsidRDefault="00F11D48" w:rsidP="00AE2EC3">
            <w:pPr>
              <w:spacing w:before="100" w:beforeAutospacing="1" w:after="100" w:afterAutospacing="1" w:line="336" w:lineRule="auto"/>
              <w:jc w:val="both"/>
              <w:rPr>
                <w:rFonts w:ascii="Arial" w:hAnsi="Arial" w:cs="Arial"/>
                <w:color w:val="000000"/>
                <w:lang w:val="hr-BA"/>
              </w:rPr>
            </w:pPr>
          </w:p>
        </w:tc>
      </w:tr>
    </w:tbl>
    <w:p w14:paraId="4868898C" w14:textId="77777777" w:rsidR="00F11D48" w:rsidRPr="00F11D48" w:rsidRDefault="00F11D48" w:rsidP="00F11D48">
      <w:pPr>
        <w:spacing w:line="336" w:lineRule="auto"/>
        <w:jc w:val="both"/>
        <w:rPr>
          <w:rFonts w:ascii="Arial" w:hAnsi="Arial" w:cs="Arial"/>
          <w:b/>
          <w:color w:val="000000"/>
          <w:lang w:val="hr-BA"/>
        </w:rPr>
      </w:pPr>
    </w:p>
    <w:p w14:paraId="6D7199FF" w14:textId="77777777" w:rsidR="00F11D48" w:rsidRPr="00F11D48" w:rsidRDefault="00F11D48" w:rsidP="00F11D48">
      <w:pPr>
        <w:spacing w:line="336" w:lineRule="auto"/>
        <w:jc w:val="both"/>
        <w:rPr>
          <w:rFonts w:ascii="Arial" w:hAnsi="Arial" w:cs="Arial"/>
          <w:b/>
          <w:color w:val="000000"/>
          <w:lang w:val="hr-BA"/>
        </w:rPr>
      </w:pPr>
      <w:r w:rsidRPr="00F11D48">
        <w:rPr>
          <w:rFonts w:ascii="Arial" w:hAnsi="Arial" w:cs="Arial"/>
          <w:b/>
          <w:color w:val="000000"/>
          <w:lang w:val="hr-BA"/>
        </w:rPr>
        <w:t>Federalni zavod za zapošljavanje Sarajevo</w:t>
      </w:r>
    </w:p>
    <w:p w14:paraId="3A2DB92F" w14:textId="77777777" w:rsidR="00F11D48" w:rsidRPr="00F11D48" w:rsidRDefault="00F11D48" w:rsidP="00F11D48">
      <w:pPr>
        <w:spacing w:line="336" w:lineRule="auto"/>
        <w:jc w:val="both"/>
        <w:rPr>
          <w:rFonts w:ascii="Arial" w:hAnsi="Arial" w:cs="Arial"/>
          <w:b/>
          <w:color w:val="000000"/>
          <w:lang w:val="hr-BA"/>
        </w:rPr>
      </w:pPr>
      <w:r w:rsidRPr="00F11D48">
        <w:rPr>
          <w:rFonts w:ascii="Arial" w:hAnsi="Arial" w:cs="Arial"/>
          <w:b/>
          <w:color w:val="000000"/>
          <w:lang w:val="hr-BA"/>
        </w:rPr>
        <w:t>Đoke Mazalića broj 3</w:t>
      </w:r>
    </w:p>
    <w:p w14:paraId="07260922" w14:textId="77777777" w:rsidR="00F11D48" w:rsidRPr="00F11D48" w:rsidRDefault="00F11D48" w:rsidP="00F11D48">
      <w:pPr>
        <w:spacing w:line="336" w:lineRule="auto"/>
        <w:jc w:val="both"/>
        <w:rPr>
          <w:rFonts w:ascii="Arial" w:hAnsi="Arial" w:cs="Arial"/>
          <w:color w:val="000000"/>
          <w:lang w:val="hr-BA"/>
        </w:rPr>
      </w:pPr>
      <w:r w:rsidRPr="00F11D48">
        <w:rPr>
          <w:rFonts w:ascii="Arial" w:hAnsi="Arial" w:cs="Arial"/>
          <w:b/>
          <w:color w:val="000000"/>
          <w:lang w:val="hr-BA"/>
        </w:rPr>
        <w:t>71 000 Sarajevo</w:t>
      </w:r>
    </w:p>
    <w:p w14:paraId="593914A6" w14:textId="77777777" w:rsidR="00F11D48" w:rsidRPr="00F11D48" w:rsidRDefault="00F11D48" w:rsidP="00F11D48">
      <w:pPr>
        <w:spacing w:before="100" w:beforeAutospacing="1" w:after="100" w:afterAutospacing="1" w:line="336" w:lineRule="auto"/>
        <w:jc w:val="both"/>
        <w:rPr>
          <w:rStyle w:val="Strong"/>
          <w:rFonts w:ascii="Arial" w:hAnsi="Arial" w:cs="Arial"/>
          <w:color w:val="000000"/>
          <w:lang w:val="hr-BA"/>
        </w:rPr>
      </w:pPr>
      <w:r w:rsidRPr="00F11D48">
        <w:rPr>
          <w:rStyle w:val="Strong"/>
          <w:rFonts w:ascii="Arial" w:hAnsi="Arial" w:cs="Arial"/>
          <w:color w:val="000000"/>
          <w:lang w:val="hr-BA"/>
        </w:rPr>
        <w:t>Predmet: Zahtjev za pristup informacijama</w:t>
      </w:r>
    </w:p>
    <w:p w14:paraId="7DDA0017" w14:textId="77777777" w:rsidR="00F11D48" w:rsidRPr="00F11D48" w:rsidRDefault="00F11D48" w:rsidP="00F11D48">
      <w:pPr>
        <w:jc w:val="both"/>
        <w:rPr>
          <w:rFonts w:ascii="Arial" w:hAnsi="Arial" w:cs="Arial"/>
          <w:color w:val="000000"/>
          <w:lang w:val="hr-BA"/>
        </w:rPr>
      </w:pPr>
      <w:r w:rsidRPr="00F11D48">
        <w:rPr>
          <w:rStyle w:val="Strong"/>
          <w:rFonts w:ascii="Arial" w:hAnsi="Arial" w:cs="Arial"/>
          <w:b w:val="0"/>
          <w:color w:val="000000"/>
          <w:lang w:val="hr-BA"/>
        </w:rPr>
        <w:t>Na osnovu Zakona o slobodi pristupa informacijama u Federaciji Bosne i Hercegovine, tražim da mi omogućite pristup informaciji</w:t>
      </w:r>
      <w:r w:rsidRPr="00F11D48">
        <w:rPr>
          <w:rStyle w:val="Strong"/>
          <w:rFonts w:ascii="Arial" w:hAnsi="Arial" w:cs="Arial"/>
          <w:color w:val="000000"/>
          <w:lang w:val="hr-BA"/>
        </w:rPr>
        <w:t>:</w:t>
      </w:r>
    </w:p>
    <w:p w14:paraId="2F425FC1" w14:textId="77777777" w:rsidR="00F11D48" w:rsidRPr="00F11D48" w:rsidRDefault="00F11D48" w:rsidP="00F11D48">
      <w:pPr>
        <w:spacing w:line="336" w:lineRule="auto"/>
        <w:jc w:val="both"/>
        <w:rPr>
          <w:rFonts w:ascii="Arial" w:hAnsi="Arial" w:cs="Arial"/>
          <w:color w:val="000000"/>
          <w:lang w:val="hr-BA"/>
        </w:rPr>
      </w:pPr>
      <w:r w:rsidRPr="00F11D48">
        <w:rPr>
          <w:rFonts w:ascii="Arial" w:hAnsi="Arial" w:cs="Arial"/>
          <w:color w:val="000000"/>
          <w:lang w:val="hr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Zaokružite način na koji želite pristup informacijama: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49"/>
        <w:gridCol w:w="2332"/>
        <w:gridCol w:w="2310"/>
        <w:gridCol w:w="2355"/>
      </w:tblGrid>
      <w:tr w:rsidR="00F11D48" w:rsidRPr="00F11D48" w14:paraId="19EF6DE1" w14:textId="77777777" w:rsidTr="00AE2EC3">
        <w:trPr>
          <w:tblCellSpacing w:w="20" w:type="dxa"/>
        </w:trPr>
        <w:tc>
          <w:tcPr>
            <w:tcW w:w="2321" w:type="dxa"/>
            <w:shd w:val="clear" w:color="auto" w:fill="auto"/>
          </w:tcPr>
          <w:p w14:paraId="20602A16" w14:textId="77777777" w:rsidR="00F11D48" w:rsidRPr="00F11D48" w:rsidRDefault="00F11D48" w:rsidP="00AE2EC3">
            <w:pPr>
              <w:rPr>
                <w:rFonts w:ascii="Arial" w:hAnsi="Arial" w:cs="Arial"/>
                <w:color w:val="000000"/>
                <w:lang w:val="hr-BA"/>
              </w:rPr>
            </w:pPr>
            <w:r w:rsidRPr="00F11D48">
              <w:rPr>
                <w:rFonts w:ascii="Arial" w:hAnsi="Arial" w:cs="Arial"/>
                <w:b/>
                <w:color w:val="000000"/>
                <w:lang w:val="hr-BA"/>
              </w:rPr>
              <w:t>X</w:t>
            </w:r>
            <w:r w:rsidRPr="00F11D48">
              <w:rPr>
                <w:rFonts w:ascii="Arial" w:hAnsi="Arial" w:cs="Arial"/>
                <w:color w:val="000000"/>
                <w:lang w:val="hr-BA"/>
              </w:rPr>
              <w:t xml:space="preserve"> </w:t>
            </w:r>
            <w:r w:rsidRPr="00F11D48">
              <w:rPr>
                <w:rFonts w:ascii="Arial" w:hAnsi="Arial" w:cs="Arial"/>
                <w:i/>
                <w:color w:val="000000"/>
                <w:lang w:val="hr-BA"/>
              </w:rPr>
              <w:t>neposredan uvid</w:t>
            </w:r>
          </w:p>
        </w:tc>
        <w:tc>
          <w:tcPr>
            <w:tcW w:w="2321" w:type="dxa"/>
            <w:shd w:val="clear" w:color="auto" w:fill="auto"/>
          </w:tcPr>
          <w:p w14:paraId="243B3F99" w14:textId="77777777" w:rsidR="00F11D48" w:rsidRPr="00F11D48" w:rsidRDefault="00F11D48" w:rsidP="00AE2EC3">
            <w:pPr>
              <w:rPr>
                <w:rFonts w:ascii="Arial" w:hAnsi="Arial" w:cs="Arial"/>
                <w:color w:val="000000"/>
                <w:lang w:val="hr-BA"/>
              </w:rPr>
            </w:pPr>
            <w:r w:rsidRPr="00F11D48">
              <w:rPr>
                <w:rFonts w:ascii="Arial" w:hAnsi="Arial" w:cs="Arial"/>
                <w:b/>
                <w:color w:val="000000"/>
                <w:lang w:val="hr-BA"/>
              </w:rPr>
              <w:t>X</w:t>
            </w:r>
            <w:r w:rsidRPr="00F11D48">
              <w:rPr>
                <w:rFonts w:ascii="Arial" w:hAnsi="Arial" w:cs="Arial"/>
                <w:color w:val="000000"/>
                <w:lang w:val="hr-BA"/>
              </w:rPr>
              <w:t xml:space="preserve"> </w:t>
            </w:r>
            <w:r w:rsidRPr="00F11D48">
              <w:rPr>
                <w:rFonts w:ascii="Arial" w:hAnsi="Arial" w:cs="Arial"/>
                <w:i/>
                <w:color w:val="000000"/>
                <w:lang w:val="hr-BA"/>
              </w:rPr>
              <w:t>umnožavanje informacije</w:t>
            </w:r>
          </w:p>
        </w:tc>
        <w:tc>
          <w:tcPr>
            <w:tcW w:w="2322" w:type="dxa"/>
            <w:shd w:val="clear" w:color="auto" w:fill="auto"/>
          </w:tcPr>
          <w:p w14:paraId="10038D81" w14:textId="77777777" w:rsidR="00F11D48" w:rsidRPr="00F11D48" w:rsidRDefault="00F11D48" w:rsidP="00AE2EC3">
            <w:pPr>
              <w:rPr>
                <w:rFonts w:ascii="Arial" w:hAnsi="Arial" w:cs="Arial"/>
                <w:color w:val="000000"/>
                <w:lang w:val="hr-BA"/>
              </w:rPr>
            </w:pPr>
            <w:r w:rsidRPr="00F11D48">
              <w:rPr>
                <w:rFonts w:ascii="Arial" w:hAnsi="Arial" w:cs="Arial"/>
                <w:b/>
                <w:color w:val="000000"/>
                <w:lang w:val="hr-BA"/>
              </w:rPr>
              <w:t>X</w:t>
            </w:r>
            <w:r w:rsidRPr="00F11D48">
              <w:rPr>
                <w:rFonts w:ascii="Arial" w:hAnsi="Arial" w:cs="Arial"/>
                <w:color w:val="000000"/>
                <w:lang w:val="hr-BA"/>
              </w:rPr>
              <w:t xml:space="preserve"> </w:t>
            </w:r>
            <w:r w:rsidRPr="00F11D48">
              <w:rPr>
                <w:rFonts w:ascii="Arial" w:hAnsi="Arial" w:cs="Arial"/>
                <w:i/>
                <w:color w:val="000000"/>
                <w:lang w:val="hr-BA"/>
              </w:rPr>
              <w:t>slanje na kućnu adresu</w:t>
            </w:r>
          </w:p>
        </w:tc>
        <w:tc>
          <w:tcPr>
            <w:tcW w:w="2322" w:type="dxa"/>
            <w:shd w:val="clear" w:color="auto" w:fill="auto"/>
          </w:tcPr>
          <w:p w14:paraId="735834D3" w14:textId="77777777" w:rsidR="00F11D48" w:rsidRPr="00F11D48" w:rsidRDefault="00F11D48" w:rsidP="00AE2EC3">
            <w:pPr>
              <w:rPr>
                <w:rFonts w:ascii="Arial" w:hAnsi="Arial" w:cs="Arial"/>
                <w:color w:val="000000"/>
                <w:lang w:val="hr-BA"/>
              </w:rPr>
            </w:pPr>
            <w:r w:rsidRPr="00F11D48">
              <w:rPr>
                <w:rFonts w:ascii="Arial" w:hAnsi="Arial" w:cs="Arial"/>
                <w:b/>
                <w:color w:val="000000"/>
                <w:lang w:val="hr-BA"/>
              </w:rPr>
              <w:t>X</w:t>
            </w:r>
            <w:r w:rsidRPr="00F11D48">
              <w:rPr>
                <w:rFonts w:ascii="Arial" w:hAnsi="Arial" w:cs="Arial"/>
                <w:color w:val="000000"/>
                <w:lang w:val="hr-BA"/>
              </w:rPr>
              <w:t xml:space="preserve"> </w:t>
            </w:r>
            <w:r w:rsidRPr="00F11D48">
              <w:rPr>
                <w:rFonts w:ascii="Arial" w:hAnsi="Arial" w:cs="Arial"/>
                <w:i/>
                <w:color w:val="000000"/>
                <w:lang w:val="hr-BA"/>
              </w:rPr>
              <w:t>slanje informacije elektronskom poštom</w:t>
            </w:r>
          </w:p>
        </w:tc>
      </w:tr>
    </w:tbl>
    <w:p w14:paraId="11570185" w14:textId="77777777" w:rsidR="00F11D48" w:rsidRPr="00F11D48" w:rsidRDefault="00F11D48" w:rsidP="00F11D48">
      <w:pPr>
        <w:spacing w:before="120" w:after="120"/>
        <w:jc w:val="both"/>
        <w:rPr>
          <w:rFonts w:ascii="Arial" w:hAnsi="Arial" w:cs="Arial"/>
          <w:color w:val="000000"/>
          <w:lang w:val="hr-BA"/>
        </w:rPr>
      </w:pPr>
      <w:r w:rsidRPr="00F11D48">
        <w:rPr>
          <w:rFonts w:ascii="Arial" w:hAnsi="Arial" w:cs="Arial"/>
          <w:color w:val="000000"/>
          <w:lang w:val="hr-BA"/>
        </w:rPr>
        <w:t> </w:t>
      </w:r>
      <w:r w:rsidRPr="00F11D48">
        <w:rPr>
          <w:rFonts w:ascii="Arial" w:hAnsi="Arial" w:cs="Arial"/>
          <w:b/>
          <w:lang w:val="hr-BA"/>
        </w:rPr>
        <w:t>Prilog:</w:t>
      </w:r>
    </w:p>
    <w:p w14:paraId="51E2084F" w14:textId="77777777" w:rsidR="00F11D48" w:rsidRPr="00F11D48" w:rsidRDefault="00F11D48" w:rsidP="00F11D48">
      <w:pPr>
        <w:spacing w:after="0"/>
        <w:rPr>
          <w:rFonts w:ascii="Arial" w:hAnsi="Arial" w:cs="Arial"/>
          <w:lang w:val="hr-BA"/>
        </w:rPr>
      </w:pPr>
      <w:r w:rsidRPr="00F11D48">
        <w:rPr>
          <w:rFonts w:ascii="Arial" w:hAnsi="Arial" w:cs="Arial"/>
          <w:lang w:val="hr-BA"/>
        </w:rPr>
        <w:t>1.</w:t>
      </w:r>
    </w:p>
    <w:p w14:paraId="676592FE" w14:textId="77777777" w:rsidR="00F11D48" w:rsidRPr="00F11D48" w:rsidRDefault="00F11D48" w:rsidP="00F11D48">
      <w:pPr>
        <w:spacing w:after="0"/>
        <w:rPr>
          <w:rFonts w:ascii="Arial" w:hAnsi="Arial" w:cs="Arial"/>
          <w:lang w:val="hr-BA"/>
        </w:rPr>
      </w:pPr>
      <w:r w:rsidRPr="00F11D48">
        <w:rPr>
          <w:rFonts w:ascii="Arial" w:hAnsi="Arial" w:cs="Arial"/>
          <w:lang w:val="hr-BA"/>
        </w:rPr>
        <w:t>2.</w:t>
      </w:r>
    </w:p>
    <w:p w14:paraId="3EC50160" w14:textId="77777777" w:rsidR="00F11D48" w:rsidRPr="00F11D48" w:rsidRDefault="00F11D48" w:rsidP="00F11D48">
      <w:pPr>
        <w:spacing w:after="0"/>
        <w:rPr>
          <w:rFonts w:ascii="Arial" w:hAnsi="Arial" w:cs="Arial"/>
          <w:lang w:val="hr-BA"/>
        </w:rPr>
      </w:pPr>
      <w:r w:rsidRPr="00F11D48">
        <w:rPr>
          <w:rFonts w:ascii="Arial" w:hAnsi="Arial" w:cs="Arial"/>
          <w:lang w:val="hr-BA"/>
        </w:rPr>
        <w:t>3.</w:t>
      </w:r>
    </w:p>
    <w:p w14:paraId="54484E47" w14:textId="47AF9C53" w:rsidR="00F11D48" w:rsidRPr="00F11D48" w:rsidRDefault="00F11D48">
      <w:pPr>
        <w:rPr>
          <w:rFonts w:ascii="Arial" w:hAnsi="Arial" w:cs="Arial"/>
          <w:lang w:val="hr-BA"/>
        </w:rPr>
      </w:pPr>
      <w:r w:rsidRPr="00F11D48">
        <w:rPr>
          <w:rFonts w:ascii="Arial" w:hAnsi="Arial" w:cs="Arial"/>
          <w:b/>
          <w:i/>
          <w:lang w:val="hr-BA"/>
        </w:rPr>
        <w:t xml:space="preserve">                                                                                                                 Podnosilac zahtjeva</w:t>
      </w:r>
    </w:p>
    <w:sectPr w:rsidR="00F11D48" w:rsidRPr="00F11D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48"/>
    <w:rsid w:val="00E269F7"/>
    <w:rsid w:val="00F1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E056"/>
  <w15:chartTrackingRefBased/>
  <w15:docId w15:val="{745F6FEE-F38D-474D-851A-10CBCCB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11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 Culjevic</dc:creator>
  <cp:keywords/>
  <dc:description/>
  <cp:lastModifiedBy>Haris Culjevic</cp:lastModifiedBy>
  <cp:revision>1</cp:revision>
  <dcterms:created xsi:type="dcterms:W3CDTF">2020-05-11T08:18:00Z</dcterms:created>
  <dcterms:modified xsi:type="dcterms:W3CDTF">2020-05-11T08:22:00Z</dcterms:modified>
</cp:coreProperties>
</file>